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6D" w:rsidRPr="00EA2ED2" w:rsidRDefault="00793A6D" w:rsidP="00793A6D">
      <w:pPr>
        <w:jc w:val="center"/>
        <w:rPr>
          <w:rFonts w:ascii="Arial" w:hAnsi="Arial" w:cs="Arial"/>
          <w:b/>
        </w:rPr>
      </w:pPr>
      <w:r w:rsidRPr="00EA2ED2">
        <w:rPr>
          <w:rFonts w:ascii="Arial" w:hAnsi="Arial" w:cs="Arial"/>
          <w:b/>
        </w:rPr>
        <w:t xml:space="preserve">Barnham Parish Council </w:t>
      </w:r>
    </w:p>
    <w:p w:rsidR="00906DCF" w:rsidRPr="00EA2ED2" w:rsidRDefault="00793A6D" w:rsidP="00793A6D">
      <w:pPr>
        <w:jc w:val="center"/>
        <w:rPr>
          <w:rFonts w:ascii="Arial" w:hAnsi="Arial" w:cs="Arial"/>
          <w:b/>
        </w:rPr>
      </w:pPr>
      <w:r w:rsidRPr="00EA2ED2">
        <w:rPr>
          <w:rFonts w:ascii="Arial" w:hAnsi="Arial" w:cs="Arial"/>
          <w:b/>
        </w:rPr>
        <w:t>Planning Committee Meeting</w:t>
      </w:r>
    </w:p>
    <w:p w:rsidR="00793A6D" w:rsidRPr="00EA2ED2" w:rsidRDefault="00411434" w:rsidP="00793A6D">
      <w:pPr>
        <w:jc w:val="center"/>
        <w:rPr>
          <w:rFonts w:ascii="Arial" w:hAnsi="Arial" w:cs="Arial"/>
          <w:b/>
        </w:rPr>
      </w:pPr>
      <w:r>
        <w:rPr>
          <w:rFonts w:ascii="Arial" w:hAnsi="Arial" w:cs="Arial"/>
          <w:b/>
        </w:rPr>
        <w:t>Wednesday</w:t>
      </w:r>
      <w:r w:rsidR="004E7416">
        <w:rPr>
          <w:rFonts w:ascii="Arial" w:hAnsi="Arial" w:cs="Arial"/>
          <w:b/>
        </w:rPr>
        <w:t>, 2</w:t>
      </w:r>
      <w:r>
        <w:rPr>
          <w:rFonts w:ascii="Arial" w:hAnsi="Arial" w:cs="Arial"/>
          <w:b/>
        </w:rPr>
        <w:t>7</w:t>
      </w:r>
      <w:r w:rsidRPr="00411434">
        <w:rPr>
          <w:rFonts w:ascii="Arial" w:hAnsi="Arial" w:cs="Arial"/>
          <w:b/>
          <w:vertAlign w:val="superscript"/>
        </w:rPr>
        <w:t>th</w:t>
      </w:r>
      <w:r>
        <w:rPr>
          <w:rFonts w:ascii="Arial" w:hAnsi="Arial" w:cs="Arial"/>
          <w:b/>
        </w:rPr>
        <w:t xml:space="preserve"> April </w:t>
      </w:r>
      <w:r w:rsidR="00793A6D" w:rsidRPr="00EA2ED2">
        <w:rPr>
          <w:rFonts w:ascii="Arial" w:hAnsi="Arial" w:cs="Arial"/>
          <w:b/>
        </w:rPr>
        <w:t>20</w:t>
      </w:r>
      <w:r>
        <w:rPr>
          <w:rFonts w:ascii="Arial" w:hAnsi="Arial" w:cs="Arial"/>
          <w:b/>
        </w:rPr>
        <w:t>22</w:t>
      </w:r>
      <w:r w:rsidR="004E7416">
        <w:rPr>
          <w:rFonts w:ascii="Arial" w:hAnsi="Arial" w:cs="Arial"/>
          <w:b/>
        </w:rPr>
        <w:t>.  7pm at Barnham Village Hall</w:t>
      </w:r>
    </w:p>
    <w:p w:rsidR="00EA2ED2" w:rsidRPr="00EA2ED2" w:rsidRDefault="00E457CD" w:rsidP="00793A6D">
      <w:pPr>
        <w:jc w:val="center"/>
        <w:rPr>
          <w:rFonts w:ascii="Arial" w:hAnsi="Arial" w:cs="Arial"/>
          <w:b/>
        </w:rPr>
      </w:pPr>
      <w:r>
        <w:rPr>
          <w:rFonts w:ascii="Arial" w:hAnsi="Arial" w:cs="Arial"/>
          <w:b/>
        </w:rPr>
        <w:t xml:space="preserve">‘DRAFT’ </w:t>
      </w:r>
      <w:r w:rsidR="00EA2ED2" w:rsidRPr="00EA2ED2">
        <w:rPr>
          <w:rFonts w:ascii="Arial" w:hAnsi="Arial" w:cs="Arial"/>
          <w:b/>
        </w:rPr>
        <w:t>MINUTES</w:t>
      </w:r>
    </w:p>
    <w:p w:rsidR="00793A6D" w:rsidRPr="00EA2ED2" w:rsidRDefault="00793A6D" w:rsidP="00793A6D">
      <w:pPr>
        <w:jc w:val="center"/>
        <w:rPr>
          <w:rFonts w:ascii="Arial" w:hAnsi="Arial" w:cs="Arial"/>
          <w:b/>
        </w:rPr>
      </w:pPr>
    </w:p>
    <w:p w:rsidR="0048021D" w:rsidRDefault="00EA2ED2" w:rsidP="00EA2ED2">
      <w:pPr>
        <w:pStyle w:val="NoSpacing"/>
        <w:rPr>
          <w:sz w:val="22"/>
          <w:szCs w:val="22"/>
        </w:rPr>
      </w:pPr>
      <w:r w:rsidRPr="00761DA8">
        <w:rPr>
          <w:b/>
          <w:sz w:val="22"/>
          <w:szCs w:val="22"/>
        </w:rPr>
        <w:t>Present</w:t>
      </w:r>
      <w:r w:rsidRPr="00761DA8">
        <w:rPr>
          <w:sz w:val="22"/>
          <w:szCs w:val="22"/>
        </w:rPr>
        <w:t xml:space="preserve">: Parish Cllrs: </w:t>
      </w:r>
      <w:r w:rsidR="0048021D">
        <w:rPr>
          <w:sz w:val="22"/>
          <w:szCs w:val="22"/>
        </w:rPr>
        <w:t>Ed W</w:t>
      </w:r>
      <w:r w:rsidR="004E7416">
        <w:rPr>
          <w:sz w:val="22"/>
          <w:szCs w:val="22"/>
        </w:rPr>
        <w:t>yer (Chair)</w:t>
      </w:r>
      <w:r w:rsidRPr="00761DA8">
        <w:rPr>
          <w:sz w:val="22"/>
          <w:szCs w:val="22"/>
        </w:rPr>
        <w:t>, M</w:t>
      </w:r>
      <w:r w:rsidR="007F27B7" w:rsidRPr="00761DA8">
        <w:rPr>
          <w:sz w:val="22"/>
          <w:szCs w:val="22"/>
        </w:rPr>
        <w:t>atthew</w:t>
      </w:r>
      <w:r w:rsidRPr="00761DA8">
        <w:rPr>
          <w:sz w:val="22"/>
          <w:szCs w:val="22"/>
        </w:rPr>
        <w:t xml:space="preserve"> Hawthorne, P</w:t>
      </w:r>
      <w:r w:rsidR="007F27B7" w:rsidRPr="00761DA8">
        <w:rPr>
          <w:sz w:val="22"/>
          <w:szCs w:val="22"/>
        </w:rPr>
        <w:t>eter</w:t>
      </w:r>
      <w:r w:rsidRPr="00761DA8">
        <w:rPr>
          <w:sz w:val="22"/>
          <w:szCs w:val="22"/>
        </w:rPr>
        <w:t xml:space="preserve"> Keast, </w:t>
      </w:r>
      <w:r w:rsidR="0048021D">
        <w:rPr>
          <w:sz w:val="22"/>
          <w:szCs w:val="22"/>
        </w:rPr>
        <w:t xml:space="preserve">Martin </w:t>
      </w:r>
      <w:proofErr w:type="spellStart"/>
      <w:r w:rsidR="0048021D">
        <w:rPr>
          <w:sz w:val="22"/>
          <w:szCs w:val="22"/>
        </w:rPr>
        <w:t>Belsham</w:t>
      </w:r>
      <w:proofErr w:type="spellEnd"/>
      <w:r w:rsidR="00050FC2">
        <w:rPr>
          <w:sz w:val="22"/>
          <w:szCs w:val="22"/>
        </w:rPr>
        <w:t xml:space="preserve">, Ian Heading, Susan Watson </w:t>
      </w:r>
    </w:p>
    <w:p w:rsidR="00EA2ED2" w:rsidRPr="00761DA8" w:rsidRDefault="00EA2ED2" w:rsidP="00EA2ED2">
      <w:pPr>
        <w:pStyle w:val="NoSpacing"/>
        <w:rPr>
          <w:sz w:val="22"/>
          <w:szCs w:val="22"/>
        </w:rPr>
      </w:pPr>
      <w:r w:rsidRPr="00761DA8">
        <w:rPr>
          <w:sz w:val="22"/>
          <w:szCs w:val="22"/>
        </w:rPr>
        <w:t>Members of the Public:</w:t>
      </w:r>
      <w:r w:rsidR="00050FC2">
        <w:rPr>
          <w:sz w:val="22"/>
          <w:szCs w:val="22"/>
        </w:rPr>
        <w:t xml:space="preserve"> 2 </w:t>
      </w:r>
      <w:r w:rsidR="004E7416">
        <w:rPr>
          <w:sz w:val="22"/>
          <w:szCs w:val="22"/>
        </w:rPr>
        <w:t>Member</w:t>
      </w:r>
      <w:r w:rsidR="00050FC2">
        <w:rPr>
          <w:sz w:val="22"/>
          <w:szCs w:val="22"/>
        </w:rPr>
        <w:t>s</w:t>
      </w:r>
      <w:r w:rsidR="004E7416">
        <w:rPr>
          <w:sz w:val="22"/>
          <w:szCs w:val="22"/>
        </w:rPr>
        <w:t xml:space="preserve"> of public </w:t>
      </w:r>
    </w:p>
    <w:p w:rsidR="00EA2ED2" w:rsidRPr="00761DA8" w:rsidRDefault="00EA2ED2" w:rsidP="00EA2ED2">
      <w:pPr>
        <w:pStyle w:val="NoSpacing"/>
        <w:rPr>
          <w:sz w:val="22"/>
          <w:szCs w:val="22"/>
        </w:rPr>
      </w:pPr>
      <w:r w:rsidRPr="00761DA8">
        <w:rPr>
          <w:sz w:val="22"/>
          <w:szCs w:val="22"/>
        </w:rPr>
        <w:t xml:space="preserve">Clerk: Mrs. </w:t>
      </w:r>
      <w:r w:rsidR="004E7416">
        <w:rPr>
          <w:sz w:val="22"/>
          <w:szCs w:val="22"/>
        </w:rPr>
        <w:t xml:space="preserve">Natasha Deverell </w:t>
      </w:r>
      <w:r w:rsidR="00292C4F" w:rsidRPr="00761DA8">
        <w:rPr>
          <w:sz w:val="22"/>
          <w:szCs w:val="22"/>
        </w:rPr>
        <w:t>(Reporting)</w:t>
      </w:r>
    </w:p>
    <w:p w:rsidR="00EA2ED2" w:rsidRPr="00761DA8" w:rsidRDefault="00EA2ED2" w:rsidP="00EA2ED2">
      <w:pPr>
        <w:pStyle w:val="NoSpacing"/>
        <w:rPr>
          <w:sz w:val="22"/>
          <w:szCs w:val="22"/>
        </w:rPr>
      </w:pPr>
      <w:bookmarkStart w:id="0" w:name="_GoBack"/>
      <w:bookmarkEnd w:id="0"/>
    </w:p>
    <w:p w:rsidR="00EA2ED2" w:rsidRPr="00761DA8" w:rsidRDefault="00EA2ED2" w:rsidP="00EA2ED2">
      <w:pPr>
        <w:pStyle w:val="NoSpacing"/>
        <w:rPr>
          <w:sz w:val="22"/>
          <w:szCs w:val="22"/>
        </w:rPr>
      </w:pPr>
      <w:r w:rsidRPr="00761DA8">
        <w:rPr>
          <w:b/>
          <w:sz w:val="22"/>
          <w:szCs w:val="22"/>
        </w:rPr>
        <w:t>Apologies</w:t>
      </w:r>
      <w:r w:rsidR="00050FC2">
        <w:rPr>
          <w:b/>
          <w:sz w:val="22"/>
          <w:szCs w:val="22"/>
        </w:rPr>
        <w:t xml:space="preserve">: </w:t>
      </w:r>
      <w:r w:rsidR="00050FC2" w:rsidRPr="00050FC2">
        <w:rPr>
          <w:sz w:val="22"/>
          <w:szCs w:val="22"/>
        </w:rPr>
        <w:t xml:space="preserve">None </w:t>
      </w:r>
    </w:p>
    <w:p w:rsidR="00793A6D" w:rsidRPr="00761DA8" w:rsidRDefault="00EA2ED2" w:rsidP="007F27B7">
      <w:pPr>
        <w:pStyle w:val="NoSpacing"/>
        <w:rPr>
          <w:sz w:val="22"/>
          <w:szCs w:val="22"/>
        </w:rPr>
      </w:pPr>
      <w:r w:rsidRPr="00761DA8">
        <w:rPr>
          <w:b/>
          <w:sz w:val="22"/>
          <w:szCs w:val="22"/>
        </w:rPr>
        <w:t>Declarations of interest</w:t>
      </w:r>
      <w:r w:rsidRPr="00761DA8">
        <w:rPr>
          <w:sz w:val="22"/>
          <w:szCs w:val="22"/>
        </w:rPr>
        <w:t xml:space="preserve"> and requests for dispensations </w:t>
      </w:r>
      <w:r w:rsidR="007F27B7" w:rsidRPr="00761DA8">
        <w:rPr>
          <w:sz w:val="22"/>
          <w:szCs w:val="22"/>
        </w:rPr>
        <w:t>–</w:t>
      </w:r>
      <w:r w:rsidRPr="00761DA8">
        <w:rPr>
          <w:sz w:val="22"/>
          <w:szCs w:val="22"/>
        </w:rPr>
        <w:t xml:space="preserve"> none</w:t>
      </w:r>
      <w:r w:rsidR="007F27B7" w:rsidRPr="00761DA8">
        <w:rPr>
          <w:sz w:val="22"/>
          <w:szCs w:val="22"/>
        </w:rPr>
        <w:t>.</w:t>
      </w:r>
    </w:p>
    <w:p w:rsidR="00EA2ED2" w:rsidRPr="00EA2ED2" w:rsidRDefault="00EA2ED2" w:rsidP="00EA2ED2">
      <w:pPr>
        <w:rPr>
          <w:rFonts w:ascii="Arial" w:hAnsi="Arial" w:cs="Arial"/>
        </w:rPr>
      </w:pPr>
    </w:p>
    <w:p w:rsidR="00050FC2" w:rsidRPr="00050FC2" w:rsidRDefault="00050FC2" w:rsidP="00050FC2">
      <w:pPr>
        <w:pStyle w:val="Default"/>
        <w:rPr>
          <w:b/>
          <w:bCs/>
          <w:sz w:val="22"/>
          <w:szCs w:val="22"/>
          <w:u w:val="single"/>
        </w:rPr>
      </w:pPr>
      <w:r w:rsidRPr="00050FC2">
        <w:rPr>
          <w:b/>
          <w:bCs/>
          <w:sz w:val="22"/>
          <w:szCs w:val="22"/>
          <w:u w:val="single"/>
        </w:rPr>
        <w:t xml:space="preserve">Consultation on Planning Application which will be determined by Suffolk County Council </w:t>
      </w:r>
    </w:p>
    <w:p w:rsidR="00050FC2" w:rsidRPr="00050FC2" w:rsidRDefault="00050FC2" w:rsidP="00050FC2">
      <w:pPr>
        <w:pStyle w:val="Default"/>
        <w:rPr>
          <w:b/>
          <w:bCs/>
          <w:sz w:val="22"/>
          <w:szCs w:val="22"/>
          <w:u w:val="single"/>
        </w:rPr>
      </w:pPr>
    </w:p>
    <w:p w:rsidR="00050FC2" w:rsidRPr="00050FC2" w:rsidRDefault="00050FC2" w:rsidP="00050FC2">
      <w:pPr>
        <w:pStyle w:val="Default"/>
        <w:rPr>
          <w:b/>
          <w:bCs/>
          <w:sz w:val="22"/>
          <w:szCs w:val="22"/>
        </w:rPr>
      </w:pPr>
      <w:r w:rsidRPr="00050FC2">
        <w:rPr>
          <w:b/>
          <w:bCs/>
          <w:sz w:val="22"/>
          <w:szCs w:val="22"/>
        </w:rPr>
        <w:t>Planning Ref: SCC/0014/20SE/VOC2</w:t>
      </w:r>
    </w:p>
    <w:p w:rsidR="00050FC2" w:rsidRPr="00050FC2" w:rsidRDefault="00050FC2" w:rsidP="00050FC2">
      <w:pPr>
        <w:pStyle w:val="Default"/>
        <w:rPr>
          <w:sz w:val="22"/>
          <w:szCs w:val="22"/>
        </w:rPr>
      </w:pPr>
    </w:p>
    <w:p w:rsidR="00050FC2" w:rsidRPr="00050FC2" w:rsidRDefault="00050FC2" w:rsidP="00050FC2">
      <w:pPr>
        <w:rPr>
          <w:rFonts w:ascii="Arial" w:hAnsi="Arial" w:cs="Arial"/>
          <w:b/>
          <w:bCs/>
          <w:sz w:val="22"/>
          <w:szCs w:val="22"/>
        </w:rPr>
      </w:pPr>
      <w:r w:rsidRPr="00050FC2">
        <w:rPr>
          <w:rFonts w:ascii="Arial" w:hAnsi="Arial" w:cs="Arial"/>
          <w:b/>
          <w:bCs/>
          <w:sz w:val="22"/>
          <w:szCs w:val="22"/>
        </w:rPr>
        <w:t>Proposal: Variation of condition 1 (compliance with approved plans), condition 2 (hours of operation), condition 10 (waste capacity) and condition 11(waste types) of permission SCC/0014/20SE.</w:t>
      </w:r>
    </w:p>
    <w:p w:rsidR="00050FC2" w:rsidRPr="00050FC2" w:rsidRDefault="00050FC2" w:rsidP="00050FC2">
      <w:pPr>
        <w:rPr>
          <w:rFonts w:ascii="Arial" w:hAnsi="Arial" w:cs="Arial"/>
          <w:sz w:val="22"/>
          <w:szCs w:val="22"/>
        </w:rPr>
      </w:pPr>
      <w:r w:rsidRPr="00050FC2">
        <w:rPr>
          <w:rFonts w:ascii="Arial" w:hAnsi="Arial" w:cs="Arial"/>
          <w:b/>
          <w:bCs/>
          <w:sz w:val="22"/>
          <w:szCs w:val="22"/>
        </w:rPr>
        <w:t>Location: Country Style Recycling, Unit 6, Little Heath, Barnham, IP24 2SY.</w:t>
      </w:r>
    </w:p>
    <w:p w:rsidR="007F27B7" w:rsidRDefault="007F27B7" w:rsidP="005E4EC8">
      <w:pPr>
        <w:rPr>
          <w:rFonts w:ascii="Arial" w:hAnsi="Arial" w:cs="Arial"/>
        </w:rPr>
      </w:pPr>
    </w:p>
    <w:p w:rsidR="007F27B7" w:rsidRDefault="007F27B7" w:rsidP="005E4EC8">
      <w:pPr>
        <w:rPr>
          <w:rFonts w:ascii="Arial" w:hAnsi="Arial" w:cs="Arial"/>
        </w:rPr>
      </w:pPr>
      <w:r>
        <w:rPr>
          <w:rFonts w:ascii="Arial" w:hAnsi="Arial" w:cs="Arial"/>
        </w:rPr>
        <w:t xml:space="preserve">Cllr. Wyer </w:t>
      </w:r>
      <w:r w:rsidR="00ED5D68">
        <w:rPr>
          <w:rFonts w:ascii="Arial" w:hAnsi="Arial" w:cs="Arial"/>
        </w:rPr>
        <w:t xml:space="preserve">welcomed the </w:t>
      </w:r>
      <w:r>
        <w:rPr>
          <w:rFonts w:ascii="Arial" w:hAnsi="Arial" w:cs="Arial"/>
        </w:rPr>
        <w:t>members o</w:t>
      </w:r>
      <w:r w:rsidR="00835A3D">
        <w:rPr>
          <w:rFonts w:ascii="Arial" w:hAnsi="Arial" w:cs="Arial"/>
        </w:rPr>
        <w:t xml:space="preserve">f the public and went on to explain </w:t>
      </w:r>
      <w:r>
        <w:rPr>
          <w:rFonts w:ascii="Arial" w:hAnsi="Arial" w:cs="Arial"/>
        </w:rPr>
        <w:t>th</w:t>
      </w:r>
      <w:r w:rsidR="00835A3D">
        <w:rPr>
          <w:rFonts w:ascii="Arial" w:hAnsi="Arial" w:cs="Arial"/>
        </w:rPr>
        <w:t>e backgroun</w:t>
      </w:r>
      <w:r w:rsidR="00411434">
        <w:rPr>
          <w:rFonts w:ascii="Arial" w:hAnsi="Arial" w:cs="Arial"/>
        </w:rPr>
        <w:t xml:space="preserve">d to the application and referred to the planning Statement (PS).  </w:t>
      </w:r>
    </w:p>
    <w:p w:rsidR="00050FC2" w:rsidRDefault="00050FC2" w:rsidP="005E4EC8">
      <w:pPr>
        <w:rPr>
          <w:rFonts w:ascii="Arial" w:hAnsi="Arial" w:cs="Arial"/>
        </w:rPr>
      </w:pPr>
    </w:p>
    <w:p w:rsidR="00050FC2" w:rsidRDefault="00050FC2" w:rsidP="005E4EC8">
      <w:pPr>
        <w:rPr>
          <w:rFonts w:ascii="Arial" w:hAnsi="Arial" w:cs="Arial"/>
        </w:rPr>
      </w:pPr>
      <w:r>
        <w:rPr>
          <w:rFonts w:ascii="Arial" w:hAnsi="Arial" w:cs="Arial"/>
        </w:rPr>
        <w:t xml:space="preserve">Cllr Wyer then led the meeting through each variation and invited Cllrs and the members of the public to input on each of the 4 </w:t>
      </w:r>
      <w:proofErr w:type="gramStart"/>
      <w:r>
        <w:rPr>
          <w:rFonts w:ascii="Arial" w:hAnsi="Arial" w:cs="Arial"/>
        </w:rPr>
        <w:t xml:space="preserve">Conditions </w:t>
      </w:r>
      <w:r w:rsidR="00411434">
        <w:rPr>
          <w:rFonts w:ascii="Arial" w:hAnsi="Arial" w:cs="Arial"/>
        </w:rPr>
        <w:t>:</w:t>
      </w:r>
      <w:proofErr w:type="gramEnd"/>
    </w:p>
    <w:p w:rsidR="00050FC2" w:rsidRDefault="00050FC2" w:rsidP="005E4EC8">
      <w:pPr>
        <w:rPr>
          <w:rFonts w:ascii="Arial" w:hAnsi="Arial" w:cs="Arial"/>
        </w:rPr>
      </w:pPr>
    </w:p>
    <w:p w:rsidR="00050FC2" w:rsidRPr="00050FC2" w:rsidRDefault="00050FC2" w:rsidP="00050FC2">
      <w:pPr>
        <w:pStyle w:val="ListParagraph"/>
        <w:numPr>
          <w:ilvl w:val="0"/>
          <w:numId w:val="5"/>
        </w:numPr>
        <w:spacing w:after="160" w:line="259" w:lineRule="auto"/>
        <w:rPr>
          <w:rFonts w:ascii="Arial" w:hAnsi="Arial" w:cs="Arial"/>
        </w:rPr>
      </w:pPr>
      <w:r w:rsidRPr="00050FC2">
        <w:rPr>
          <w:rFonts w:ascii="Arial" w:hAnsi="Arial" w:cs="Arial"/>
        </w:rPr>
        <w:t xml:space="preserve">Condition 1 – Compliance with approved plans </w:t>
      </w:r>
    </w:p>
    <w:p w:rsidR="00050FC2" w:rsidRPr="00050FC2" w:rsidRDefault="00050FC2" w:rsidP="00050FC2">
      <w:pPr>
        <w:pStyle w:val="ListParagraph"/>
        <w:numPr>
          <w:ilvl w:val="0"/>
          <w:numId w:val="5"/>
        </w:numPr>
        <w:spacing w:after="160" w:line="259" w:lineRule="auto"/>
        <w:rPr>
          <w:rFonts w:ascii="Arial" w:hAnsi="Arial" w:cs="Arial"/>
        </w:rPr>
      </w:pPr>
      <w:r w:rsidRPr="00050FC2">
        <w:rPr>
          <w:rFonts w:ascii="Arial" w:hAnsi="Arial" w:cs="Arial"/>
        </w:rPr>
        <w:t>Condition 2 – Hours of operation</w:t>
      </w:r>
    </w:p>
    <w:p w:rsidR="00050FC2" w:rsidRPr="00050FC2" w:rsidRDefault="00050FC2" w:rsidP="00050FC2">
      <w:pPr>
        <w:pStyle w:val="ListParagraph"/>
        <w:numPr>
          <w:ilvl w:val="0"/>
          <w:numId w:val="5"/>
        </w:numPr>
        <w:spacing w:after="160" w:line="259" w:lineRule="auto"/>
        <w:rPr>
          <w:rFonts w:ascii="Arial" w:hAnsi="Arial" w:cs="Arial"/>
        </w:rPr>
      </w:pPr>
      <w:r w:rsidRPr="00050FC2">
        <w:rPr>
          <w:rFonts w:ascii="Arial" w:hAnsi="Arial" w:cs="Arial"/>
        </w:rPr>
        <w:t>Condition 10 – Storage – waste capacity</w:t>
      </w:r>
    </w:p>
    <w:p w:rsidR="00050FC2" w:rsidRDefault="00050FC2" w:rsidP="00050FC2">
      <w:pPr>
        <w:pStyle w:val="ListParagraph"/>
        <w:numPr>
          <w:ilvl w:val="0"/>
          <w:numId w:val="5"/>
        </w:numPr>
        <w:spacing w:after="160" w:line="259" w:lineRule="auto"/>
        <w:rPr>
          <w:rFonts w:ascii="Arial" w:hAnsi="Arial" w:cs="Arial"/>
        </w:rPr>
      </w:pPr>
      <w:r w:rsidRPr="00050FC2">
        <w:rPr>
          <w:rFonts w:ascii="Arial" w:hAnsi="Arial" w:cs="Arial"/>
        </w:rPr>
        <w:t xml:space="preserve">Condition 11 – Waste types </w:t>
      </w:r>
    </w:p>
    <w:p w:rsidR="00411434" w:rsidRDefault="00411434" w:rsidP="00411434">
      <w:pPr>
        <w:spacing w:after="160" w:line="259" w:lineRule="auto"/>
        <w:rPr>
          <w:rFonts w:ascii="Arial" w:hAnsi="Arial" w:cs="Arial"/>
        </w:rPr>
      </w:pPr>
      <w:r>
        <w:rPr>
          <w:rFonts w:ascii="Arial" w:hAnsi="Arial" w:cs="Arial"/>
        </w:rPr>
        <w:t xml:space="preserve">Cllr Wyer also shared the letter that Highways have submitted in </w:t>
      </w:r>
      <w:proofErr w:type="gramStart"/>
      <w:r>
        <w:rPr>
          <w:rFonts w:ascii="Arial" w:hAnsi="Arial" w:cs="Arial"/>
        </w:rPr>
        <w:t>objection :</w:t>
      </w:r>
      <w:proofErr w:type="gramEnd"/>
    </w:p>
    <w:p w:rsidR="00411434" w:rsidRPr="00411434" w:rsidRDefault="00411434" w:rsidP="00411434">
      <w:pPr>
        <w:spacing w:after="160" w:line="259" w:lineRule="auto"/>
        <w:rPr>
          <w:rFonts w:ascii="Arial" w:hAnsi="Arial" w:cs="Arial"/>
          <w:i/>
          <w:sz w:val="22"/>
          <w:szCs w:val="22"/>
        </w:rPr>
      </w:pPr>
      <w:r w:rsidRPr="00411434">
        <w:rPr>
          <w:rFonts w:ascii="Arial" w:hAnsi="Arial" w:cs="Arial"/>
          <w:i/>
          <w:sz w:val="22"/>
          <w:szCs w:val="22"/>
        </w:rPr>
        <w:t>The previous lorry routing plan was set up to not just reflect the items discussed in the submitted Lorry Routing and Management plan, but to help protect the road side nature reserve along the C633 and the verges and metalled surface edges (to reduce the damage to edge of carriageway). Any lorry routing plan should respect the spirit of the TRO and the lorry management plan should wherever possible indicate a one way system of HGV movements to avoid passing vehicles that may disturb and damage the verges, especially those that are protected. It is not clear from the revised Lorry plan if the routing strategy has been amended. if it has not, it should be made clear and the actual routes in</w:t>
      </w:r>
    </w:p>
    <w:p w:rsidR="00050FC2" w:rsidRDefault="00050FC2" w:rsidP="00411434">
      <w:pPr>
        <w:rPr>
          <w:rFonts w:ascii="Arial" w:hAnsi="Arial" w:cs="Arial"/>
          <w:sz w:val="22"/>
          <w:szCs w:val="22"/>
        </w:rPr>
      </w:pPr>
    </w:p>
    <w:p w:rsidR="00411434" w:rsidRPr="00411434" w:rsidRDefault="00411434" w:rsidP="00411434">
      <w:pPr>
        <w:rPr>
          <w:rFonts w:ascii="Arial" w:hAnsi="Arial" w:cs="Arial"/>
          <w:sz w:val="22"/>
          <w:szCs w:val="22"/>
        </w:rPr>
      </w:pPr>
      <w:r>
        <w:rPr>
          <w:rFonts w:ascii="Arial" w:hAnsi="Arial" w:cs="Arial"/>
          <w:sz w:val="22"/>
          <w:szCs w:val="22"/>
        </w:rPr>
        <w:t xml:space="preserve">Objections noted from Cllrs and members of the </w:t>
      </w:r>
      <w:proofErr w:type="gramStart"/>
      <w:r>
        <w:rPr>
          <w:rFonts w:ascii="Arial" w:hAnsi="Arial" w:cs="Arial"/>
          <w:sz w:val="22"/>
          <w:szCs w:val="22"/>
        </w:rPr>
        <w:t>public :</w:t>
      </w:r>
      <w:proofErr w:type="gramEnd"/>
      <w:r>
        <w:rPr>
          <w:rFonts w:ascii="Arial" w:hAnsi="Arial" w:cs="Arial"/>
          <w:sz w:val="22"/>
          <w:szCs w:val="22"/>
        </w:rPr>
        <w:t xml:space="preserve"> </w:t>
      </w:r>
    </w:p>
    <w:p w:rsidR="00835A3D" w:rsidRPr="00050FC2" w:rsidRDefault="00835A3D" w:rsidP="005E4EC8">
      <w:pPr>
        <w:rPr>
          <w:rFonts w:ascii="Arial" w:hAnsi="Arial" w:cs="Arial"/>
        </w:rPr>
      </w:pPr>
    </w:p>
    <w:p w:rsidR="00050FC2" w:rsidRPr="00050FC2" w:rsidRDefault="00050FC2" w:rsidP="00411434">
      <w:pPr>
        <w:pStyle w:val="ListParagraph"/>
        <w:numPr>
          <w:ilvl w:val="0"/>
          <w:numId w:val="8"/>
        </w:numPr>
        <w:spacing w:after="160" w:line="259" w:lineRule="auto"/>
        <w:rPr>
          <w:rFonts w:ascii="Arial" w:hAnsi="Arial" w:cs="Arial"/>
          <w:b/>
        </w:rPr>
      </w:pPr>
      <w:r w:rsidRPr="00050FC2">
        <w:rPr>
          <w:rFonts w:ascii="Arial" w:hAnsi="Arial" w:cs="Arial"/>
          <w:b/>
        </w:rPr>
        <w:t>Condition 1 – Compliance with approved plans –</w:t>
      </w:r>
    </w:p>
    <w:p w:rsidR="00050FC2" w:rsidRPr="00050FC2" w:rsidRDefault="00050FC2" w:rsidP="00411434">
      <w:pPr>
        <w:ind w:left="720" w:firstLine="360"/>
        <w:rPr>
          <w:rFonts w:ascii="Arial" w:hAnsi="Arial" w:cs="Arial"/>
          <w:b/>
        </w:rPr>
      </w:pPr>
      <w:r w:rsidRPr="00050FC2">
        <w:rPr>
          <w:rFonts w:ascii="Arial" w:hAnsi="Arial" w:cs="Arial"/>
          <w:b/>
        </w:rPr>
        <w:t>Objects for the following reasons:</w:t>
      </w:r>
    </w:p>
    <w:p w:rsidR="00050FC2" w:rsidRPr="00050FC2" w:rsidRDefault="00050FC2" w:rsidP="00050FC2">
      <w:pPr>
        <w:pStyle w:val="ListParagraph"/>
        <w:numPr>
          <w:ilvl w:val="0"/>
          <w:numId w:val="4"/>
        </w:numPr>
        <w:spacing w:after="160" w:line="259" w:lineRule="auto"/>
        <w:rPr>
          <w:rFonts w:ascii="Arial" w:hAnsi="Arial" w:cs="Arial"/>
        </w:rPr>
      </w:pPr>
      <w:r w:rsidRPr="00050FC2">
        <w:rPr>
          <w:rFonts w:ascii="Arial" w:hAnsi="Arial" w:cs="Arial"/>
        </w:rPr>
        <w:t>The proposed vehicles movements will increase from 16 average daily movements to 35 average daily movements, this would significantly impact on the Bye way/ A134 in both directions</w:t>
      </w:r>
    </w:p>
    <w:p w:rsidR="00050FC2" w:rsidRPr="00050FC2" w:rsidRDefault="00A04758" w:rsidP="00050FC2">
      <w:pPr>
        <w:pStyle w:val="ListParagraph"/>
        <w:numPr>
          <w:ilvl w:val="0"/>
          <w:numId w:val="4"/>
        </w:numPr>
        <w:spacing w:after="160" w:line="259" w:lineRule="auto"/>
        <w:rPr>
          <w:rFonts w:ascii="Arial" w:hAnsi="Arial" w:cs="Arial"/>
        </w:rPr>
      </w:pPr>
      <w:r>
        <w:rPr>
          <w:rFonts w:ascii="Arial" w:hAnsi="Arial" w:cs="Arial"/>
        </w:rPr>
        <w:t>The By</w:t>
      </w:r>
      <w:r w:rsidR="00050FC2" w:rsidRPr="00050FC2">
        <w:rPr>
          <w:rFonts w:ascii="Arial" w:hAnsi="Arial" w:cs="Arial"/>
        </w:rPr>
        <w:t>way is a single track road – how will the increased traffic be managed?</w:t>
      </w:r>
    </w:p>
    <w:p w:rsidR="00050FC2" w:rsidRPr="00050FC2" w:rsidRDefault="00050FC2" w:rsidP="00050FC2">
      <w:pPr>
        <w:pStyle w:val="ListParagraph"/>
        <w:numPr>
          <w:ilvl w:val="0"/>
          <w:numId w:val="4"/>
        </w:numPr>
        <w:spacing w:after="160" w:line="259" w:lineRule="auto"/>
        <w:rPr>
          <w:rFonts w:ascii="Arial" w:hAnsi="Arial" w:cs="Arial"/>
        </w:rPr>
      </w:pPr>
      <w:r w:rsidRPr="00050FC2">
        <w:rPr>
          <w:rFonts w:ascii="Arial" w:hAnsi="Arial" w:cs="Arial"/>
        </w:rPr>
        <w:t>The increase in traffic will affect the amenities of the dwelling, Triangle Cottage, the dwelling located 450m to the north of the site.</w:t>
      </w:r>
    </w:p>
    <w:p w:rsidR="00050FC2" w:rsidRPr="00050FC2" w:rsidRDefault="00050FC2" w:rsidP="00050FC2">
      <w:pPr>
        <w:pStyle w:val="ListParagraph"/>
        <w:numPr>
          <w:ilvl w:val="0"/>
          <w:numId w:val="4"/>
        </w:numPr>
        <w:spacing w:after="160" w:line="259" w:lineRule="auto"/>
        <w:rPr>
          <w:rFonts w:ascii="Arial" w:hAnsi="Arial" w:cs="Arial"/>
        </w:rPr>
      </w:pPr>
      <w:r w:rsidRPr="00050FC2">
        <w:rPr>
          <w:rFonts w:ascii="Arial" w:hAnsi="Arial" w:cs="Arial"/>
        </w:rPr>
        <w:lastRenderedPageBreak/>
        <w:t xml:space="preserve">Lorry Routing and Management Plan (LRMP) Vehicles should be restricted to Easterly direction for both access and egress from the site </w:t>
      </w:r>
      <w:r w:rsidR="00A04758">
        <w:rPr>
          <w:rFonts w:ascii="Arial" w:hAnsi="Arial" w:cs="Arial"/>
        </w:rPr>
        <w:t xml:space="preserve">– in compliance with the TRO </w:t>
      </w:r>
    </w:p>
    <w:p w:rsidR="00050FC2" w:rsidRPr="00A04758" w:rsidRDefault="00050FC2" w:rsidP="00050FC2">
      <w:pPr>
        <w:pStyle w:val="ListParagraph"/>
        <w:numPr>
          <w:ilvl w:val="0"/>
          <w:numId w:val="4"/>
        </w:numPr>
        <w:spacing w:after="160" w:line="259" w:lineRule="auto"/>
        <w:rPr>
          <w:rFonts w:ascii="Arial" w:hAnsi="Arial" w:cs="Arial"/>
          <w:i/>
        </w:rPr>
      </w:pPr>
      <w:r w:rsidRPr="00050FC2">
        <w:rPr>
          <w:rFonts w:ascii="Arial" w:hAnsi="Arial" w:cs="Arial"/>
        </w:rPr>
        <w:t xml:space="preserve">The Parish Council completely support and agree with Highways in their objection to this variation – compliance with approved plans. </w:t>
      </w:r>
    </w:p>
    <w:p w:rsidR="00A04758" w:rsidRPr="00050FC2" w:rsidRDefault="00A04758" w:rsidP="00050FC2">
      <w:pPr>
        <w:pStyle w:val="ListParagraph"/>
        <w:numPr>
          <w:ilvl w:val="0"/>
          <w:numId w:val="4"/>
        </w:numPr>
        <w:spacing w:after="160" w:line="259" w:lineRule="auto"/>
        <w:rPr>
          <w:rFonts w:ascii="Arial" w:hAnsi="Arial" w:cs="Arial"/>
          <w:i/>
        </w:rPr>
      </w:pPr>
      <w:r>
        <w:rPr>
          <w:rFonts w:ascii="Arial" w:hAnsi="Arial" w:cs="Arial"/>
        </w:rPr>
        <w:t>The Parish Council request that a full Transport Assessment be carried out due to the significant increase in traffic.</w:t>
      </w:r>
    </w:p>
    <w:p w:rsidR="00050FC2" w:rsidRPr="00050FC2" w:rsidRDefault="00050FC2" w:rsidP="00050FC2">
      <w:pPr>
        <w:rPr>
          <w:rFonts w:ascii="Arial" w:hAnsi="Arial" w:cs="Arial"/>
        </w:rPr>
      </w:pPr>
    </w:p>
    <w:p w:rsidR="00050FC2" w:rsidRPr="00050FC2" w:rsidRDefault="00050FC2" w:rsidP="00411434">
      <w:pPr>
        <w:pStyle w:val="ListParagraph"/>
        <w:numPr>
          <w:ilvl w:val="0"/>
          <w:numId w:val="8"/>
        </w:numPr>
        <w:spacing w:after="160" w:line="259" w:lineRule="auto"/>
        <w:rPr>
          <w:rFonts w:ascii="Arial" w:hAnsi="Arial" w:cs="Arial"/>
          <w:b/>
        </w:rPr>
      </w:pPr>
      <w:r w:rsidRPr="00050FC2">
        <w:rPr>
          <w:rFonts w:ascii="Arial" w:hAnsi="Arial" w:cs="Arial"/>
          <w:b/>
        </w:rPr>
        <w:t>Condition 2 – Hours of operation</w:t>
      </w:r>
    </w:p>
    <w:p w:rsidR="00050FC2" w:rsidRPr="00050FC2" w:rsidRDefault="00050FC2" w:rsidP="00050FC2">
      <w:pPr>
        <w:ind w:left="360" w:firstLine="720"/>
        <w:rPr>
          <w:rFonts w:ascii="Arial" w:hAnsi="Arial" w:cs="Arial"/>
          <w:b/>
        </w:rPr>
      </w:pPr>
      <w:r w:rsidRPr="00050FC2">
        <w:rPr>
          <w:rFonts w:ascii="Arial" w:hAnsi="Arial" w:cs="Arial"/>
          <w:b/>
        </w:rPr>
        <w:t>Objects for the following reasons:</w:t>
      </w:r>
    </w:p>
    <w:p w:rsidR="00050FC2" w:rsidRPr="00050FC2" w:rsidRDefault="00050FC2" w:rsidP="00050FC2">
      <w:pPr>
        <w:pStyle w:val="ListParagraph"/>
        <w:numPr>
          <w:ilvl w:val="0"/>
          <w:numId w:val="6"/>
        </w:numPr>
        <w:spacing w:after="160" w:line="259" w:lineRule="auto"/>
        <w:rPr>
          <w:rFonts w:ascii="Arial" w:hAnsi="Arial" w:cs="Arial"/>
        </w:rPr>
      </w:pPr>
      <w:r w:rsidRPr="00050FC2">
        <w:rPr>
          <w:rFonts w:ascii="Arial" w:hAnsi="Arial" w:cs="Arial"/>
        </w:rPr>
        <w:t>It will impact and affect the dwellings on the C633</w:t>
      </w:r>
      <w:r w:rsidR="00A04758">
        <w:rPr>
          <w:rFonts w:ascii="Arial" w:hAnsi="Arial" w:cs="Arial"/>
        </w:rPr>
        <w:t xml:space="preserve"> and properties adjacent to the byway</w:t>
      </w:r>
    </w:p>
    <w:p w:rsidR="00050FC2" w:rsidRPr="00050FC2" w:rsidRDefault="00050FC2" w:rsidP="00050FC2">
      <w:pPr>
        <w:pStyle w:val="ListParagraph"/>
        <w:numPr>
          <w:ilvl w:val="0"/>
          <w:numId w:val="6"/>
        </w:numPr>
        <w:spacing w:after="160" w:line="259" w:lineRule="auto"/>
        <w:rPr>
          <w:rFonts w:ascii="Arial" w:hAnsi="Arial" w:cs="Arial"/>
        </w:rPr>
      </w:pPr>
      <w:r w:rsidRPr="00050FC2">
        <w:rPr>
          <w:rFonts w:ascii="Arial" w:hAnsi="Arial" w:cs="Arial"/>
        </w:rPr>
        <w:t>On site they are currently breaching the conditions of Bank Holidays and Sundays and should not be given permission</w:t>
      </w:r>
      <w:r w:rsidR="00A04758">
        <w:rPr>
          <w:rFonts w:ascii="Arial" w:hAnsi="Arial" w:cs="Arial"/>
        </w:rPr>
        <w:t xml:space="preserve"> for further relaxation of the operating hours</w:t>
      </w:r>
    </w:p>
    <w:p w:rsidR="00050FC2" w:rsidRPr="00050FC2" w:rsidRDefault="00050FC2" w:rsidP="00050FC2">
      <w:pPr>
        <w:pStyle w:val="ListParagraph"/>
        <w:numPr>
          <w:ilvl w:val="0"/>
          <w:numId w:val="6"/>
        </w:numPr>
        <w:spacing w:after="160" w:line="259" w:lineRule="auto"/>
        <w:rPr>
          <w:rFonts w:ascii="Arial" w:hAnsi="Arial" w:cs="Arial"/>
        </w:rPr>
      </w:pPr>
      <w:r w:rsidRPr="00050FC2">
        <w:rPr>
          <w:rFonts w:ascii="Arial" w:hAnsi="Arial" w:cs="Arial"/>
        </w:rPr>
        <w:t>On Sundays and Bank Holidays Leisure traffic, for example, cyclists will be affec</w:t>
      </w:r>
      <w:r w:rsidR="00A04758">
        <w:rPr>
          <w:rFonts w:ascii="Arial" w:hAnsi="Arial" w:cs="Arial"/>
        </w:rPr>
        <w:t>ted by the increase in traffic on the byway.</w:t>
      </w:r>
    </w:p>
    <w:p w:rsidR="00050FC2" w:rsidRPr="00050FC2" w:rsidRDefault="00050FC2" w:rsidP="00050FC2">
      <w:pPr>
        <w:rPr>
          <w:rFonts w:ascii="Arial" w:hAnsi="Arial" w:cs="Arial"/>
        </w:rPr>
      </w:pPr>
    </w:p>
    <w:p w:rsidR="00050FC2" w:rsidRPr="00050FC2" w:rsidRDefault="00050FC2" w:rsidP="00411434">
      <w:pPr>
        <w:pStyle w:val="ListParagraph"/>
        <w:numPr>
          <w:ilvl w:val="0"/>
          <w:numId w:val="8"/>
        </w:numPr>
        <w:spacing w:after="160" w:line="259" w:lineRule="auto"/>
        <w:rPr>
          <w:rFonts w:ascii="Arial" w:hAnsi="Arial" w:cs="Arial"/>
          <w:b/>
        </w:rPr>
      </w:pPr>
      <w:r w:rsidRPr="00050FC2">
        <w:rPr>
          <w:rFonts w:ascii="Arial" w:hAnsi="Arial" w:cs="Arial"/>
          <w:b/>
        </w:rPr>
        <w:t>Condition 10 – Storage – waste capacity</w:t>
      </w:r>
    </w:p>
    <w:p w:rsidR="00050FC2" w:rsidRPr="00050FC2" w:rsidRDefault="00050FC2" w:rsidP="00050FC2">
      <w:pPr>
        <w:pStyle w:val="ListParagraph"/>
        <w:ind w:left="1080"/>
        <w:rPr>
          <w:rFonts w:ascii="Arial" w:hAnsi="Arial" w:cs="Arial"/>
          <w:b/>
        </w:rPr>
      </w:pPr>
    </w:p>
    <w:p w:rsidR="00050FC2" w:rsidRPr="00050FC2" w:rsidRDefault="00050FC2" w:rsidP="00050FC2">
      <w:pPr>
        <w:pStyle w:val="ListParagraph"/>
        <w:ind w:left="1080"/>
        <w:rPr>
          <w:rFonts w:ascii="Arial" w:hAnsi="Arial" w:cs="Arial"/>
          <w:b/>
        </w:rPr>
      </w:pPr>
      <w:r w:rsidRPr="00050FC2">
        <w:rPr>
          <w:rFonts w:ascii="Arial" w:hAnsi="Arial" w:cs="Arial"/>
          <w:b/>
        </w:rPr>
        <w:t>Objects for the following reasons:</w:t>
      </w:r>
    </w:p>
    <w:p w:rsidR="00050FC2" w:rsidRPr="00050FC2" w:rsidRDefault="00050FC2" w:rsidP="00050FC2">
      <w:pPr>
        <w:pStyle w:val="ListParagraph"/>
        <w:ind w:left="1080"/>
        <w:rPr>
          <w:rFonts w:ascii="Arial" w:hAnsi="Arial" w:cs="Arial"/>
          <w:b/>
        </w:rPr>
      </w:pPr>
    </w:p>
    <w:p w:rsidR="00050FC2" w:rsidRPr="00050FC2" w:rsidRDefault="00050FC2" w:rsidP="00050FC2">
      <w:pPr>
        <w:pStyle w:val="ListParagraph"/>
        <w:numPr>
          <w:ilvl w:val="0"/>
          <w:numId w:val="7"/>
        </w:numPr>
        <w:spacing w:after="160" w:line="259" w:lineRule="auto"/>
        <w:rPr>
          <w:rFonts w:ascii="Arial" w:hAnsi="Arial" w:cs="Arial"/>
        </w:rPr>
      </w:pPr>
      <w:r w:rsidRPr="00050FC2">
        <w:rPr>
          <w:rFonts w:ascii="Arial" w:hAnsi="Arial" w:cs="Arial"/>
        </w:rPr>
        <w:t xml:space="preserve">The sheer increase in volume from 26,000 tonnes to 40,000 tonnes will automatically have a knock on effect to the volume of traffic accessing and egressing the site. </w:t>
      </w:r>
    </w:p>
    <w:p w:rsidR="00050FC2" w:rsidRDefault="00050FC2" w:rsidP="00A04758">
      <w:pPr>
        <w:pStyle w:val="ListParagraph"/>
        <w:numPr>
          <w:ilvl w:val="0"/>
          <w:numId w:val="7"/>
        </w:numPr>
        <w:spacing w:after="160" w:line="259" w:lineRule="auto"/>
        <w:rPr>
          <w:rFonts w:ascii="Arial" w:hAnsi="Arial" w:cs="Arial"/>
        </w:rPr>
      </w:pPr>
      <w:r w:rsidRPr="00050FC2">
        <w:rPr>
          <w:rFonts w:ascii="Arial" w:hAnsi="Arial" w:cs="Arial"/>
        </w:rPr>
        <w:t>The Environmental</w:t>
      </w:r>
      <w:r w:rsidR="00A04758">
        <w:rPr>
          <w:rFonts w:ascii="Arial" w:hAnsi="Arial" w:cs="Arial"/>
        </w:rPr>
        <w:t xml:space="preserve"> Permit is currently for glass.  The storage of paper, card and plastic poses a significant increase in the fire risk and consequently the environmental and health risk to Barnham village due to the possibility of a fire and the effect of the prevailing wind.  Increasing the waste capacity will raise further concerns regarding the health and safety of the environment and the village. </w:t>
      </w:r>
    </w:p>
    <w:p w:rsidR="00A04758" w:rsidRPr="00A04758" w:rsidRDefault="00A04758" w:rsidP="00A04758">
      <w:pPr>
        <w:spacing w:after="160" w:line="259" w:lineRule="auto"/>
        <w:rPr>
          <w:rFonts w:ascii="Arial" w:hAnsi="Arial" w:cs="Arial"/>
        </w:rPr>
      </w:pPr>
    </w:p>
    <w:p w:rsidR="00050FC2" w:rsidRPr="00050FC2" w:rsidRDefault="00050FC2" w:rsidP="00411434">
      <w:pPr>
        <w:pStyle w:val="ListParagraph"/>
        <w:numPr>
          <w:ilvl w:val="0"/>
          <w:numId w:val="8"/>
        </w:numPr>
        <w:spacing w:after="160" w:line="259" w:lineRule="auto"/>
        <w:rPr>
          <w:rFonts w:ascii="Arial" w:hAnsi="Arial" w:cs="Arial"/>
          <w:b/>
        </w:rPr>
      </w:pPr>
      <w:r w:rsidRPr="00050FC2">
        <w:rPr>
          <w:rFonts w:ascii="Arial" w:hAnsi="Arial" w:cs="Arial"/>
          <w:b/>
        </w:rPr>
        <w:t xml:space="preserve">Condition 11 – Waste types </w:t>
      </w:r>
    </w:p>
    <w:p w:rsidR="00050FC2" w:rsidRPr="00050FC2" w:rsidRDefault="00050FC2" w:rsidP="00050FC2">
      <w:pPr>
        <w:pStyle w:val="ListParagraph"/>
        <w:ind w:left="1080"/>
        <w:rPr>
          <w:rFonts w:ascii="Arial" w:hAnsi="Arial" w:cs="Arial"/>
          <w:b/>
        </w:rPr>
      </w:pPr>
    </w:p>
    <w:p w:rsidR="00050FC2" w:rsidRPr="00050FC2" w:rsidRDefault="00050FC2" w:rsidP="00050FC2">
      <w:pPr>
        <w:pStyle w:val="ListParagraph"/>
        <w:ind w:left="1080"/>
        <w:rPr>
          <w:rFonts w:ascii="Arial" w:hAnsi="Arial" w:cs="Arial"/>
          <w:b/>
        </w:rPr>
      </w:pPr>
      <w:r w:rsidRPr="00050FC2">
        <w:rPr>
          <w:rFonts w:ascii="Arial" w:hAnsi="Arial" w:cs="Arial"/>
          <w:b/>
        </w:rPr>
        <w:t>Objects for the following reasons:</w:t>
      </w:r>
    </w:p>
    <w:p w:rsidR="00050FC2" w:rsidRPr="00050FC2" w:rsidRDefault="00050FC2" w:rsidP="00050FC2">
      <w:pPr>
        <w:pStyle w:val="ListParagraph"/>
        <w:ind w:left="1080"/>
        <w:rPr>
          <w:rFonts w:ascii="Arial" w:hAnsi="Arial" w:cs="Arial"/>
          <w:b/>
        </w:rPr>
      </w:pPr>
    </w:p>
    <w:p w:rsidR="00050FC2" w:rsidRPr="00050FC2" w:rsidRDefault="00050FC2" w:rsidP="00050FC2">
      <w:pPr>
        <w:pStyle w:val="ListParagraph"/>
        <w:numPr>
          <w:ilvl w:val="0"/>
          <w:numId w:val="7"/>
        </w:numPr>
        <w:spacing w:after="160" w:line="259" w:lineRule="auto"/>
        <w:rPr>
          <w:rFonts w:ascii="Arial" w:hAnsi="Arial" w:cs="Arial"/>
          <w:b/>
        </w:rPr>
      </w:pPr>
      <w:r w:rsidRPr="00050FC2">
        <w:rPr>
          <w:rFonts w:ascii="Arial" w:hAnsi="Arial" w:cs="Arial"/>
        </w:rPr>
        <w:t xml:space="preserve">The possibility of increased Fire Risk </w:t>
      </w:r>
    </w:p>
    <w:p w:rsidR="00E457CD" w:rsidRPr="00A04758" w:rsidRDefault="00A04758" w:rsidP="00F43003">
      <w:pPr>
        <w:pStyle w:val="ListParagraph"/>
        <w:numPr>
          <w:ilvl w:val="0"/>
          <w:numId w:val="7"/>
        </w:numPr>
        <w:spacing w:after="160" w:line="259" w:lineRule="auto"/>
        <w:rPr>
          <w:rFonts w:ascii="Arial" w:hAnsi="Arial" w:cs="Arial"/>
        </w:rPr>
      </w:pPr>
      <w:r w:rsidRPr="00A04758">
        <w:rPr>
          <w:rFonts w:ascii="Arial" w:hAnsi="Arial" w:cs="Arial"/>
        </w:rPr>
        <w:t xml:space="preserve">The Parish Council is concerned that an adequate fire safety plan does not appear to be in place and that the lack of suitable fire hydrants would pose problems for the fire </w:t>
      </w:r>
      <w:r>
        <w:rPr>
          <w:rFonts w:ascii="Arial" w:hAnsi="Arial" w:cs="Arial"/>
        </w:rPr>
        <w:t>service.</w:t>
      </w:r>
    </w:p>
    <w:p w:rsidR="007F27B7" w:rsidRDefault="007F27B7" w:rsidP="005E4EC8">
      <w:pPr>
        <w:rPr>
          <w:rFonts w:ascii="Arial" w:hAnsi="Arial" w:cs="Arial"/>
        </w:rPr>
      </w:pPr>
    </w:p>
    <w:p w:rsidR="00761DA8" w:rsidRPr="00050FC2" w:rsidRDefault="006A2DAA" w:rsidP="00761DA8">
      <w:pPr>
        <w:rPr>
          <w:rFonts w:ascii="Arial" w:hAnsi="Arial" w:cs="Arial"/>
          <w:b/>
          <w:u w:val="single"/>
        </w:rPr>
      </w:pPr>
      <w:r w:rsidRPr="00761DA8">
        <w:rPr>
          <w:rFonts w:ascii="Arial" w:hAnsi="Arial" w:cs="Arial"/>
          <w:b/>
          <w:u w:val="single"/>
        </w:rPr>
        <w:t>Conclusion</w:t>
      </w:r>
    </w:p>
    <w:p w:rsidR="00761DA8" w:rsidRDefault="00761DA8" w:rsidP="00761DA8">
      <w:pPr>
        <w:rPr>
          <w:rFonts w:ascii="Arial" w:hAnsi="Arial" w:cs="Arial"/>
        </w:rPr>
      </w:pPr>
    </w:p>
    <w:p w:rsidR="00793A6D" w:rsidRPr="00EA2ED2" w:rsidRDefault="00050FC2" w:rsidP="00050FC2">
      <w:pPr>
        <w:rPr>
          <w:rFonts w:ascii="Arial" w:hAnsi="Arial" w:cs="Arial"/>
        </w:rPr>
      </w:pPr>
      <w:r>
        <w:rPr>
          <w:rFonts w:ascii="Arial" w:hAnsi="Arial" w:cs="Arial"/>
        </w:rPr>
        <w:t>Clerk to write response</w:t>
      </w:r>
      <w:r w:rsidR="00411434">
        <w:rPr>
          <w:rFonts w:ascii="Arial" w:hAnsi="Arial" w:cs="Arial"/>
        </w:rPr>
        <w:t xml:space="preserve"> </w:t>
      </w:r>
      <w:proofErr w:type="gramStart"/>
      <w:r w:rsidR="00411434">
        <w:rPr>
          <w:rFonts w:ascii="Arial" w:hAnsi="Arial" w:cs="Arial"/>
        </w:rPr>
        <w:t xml:space="preserve">letter </w:t>
      </w:r>
      <w:r>
        <w:rPr>
          <w:rFonts w:ascii="Arial" w:hAnsi="Arial" w:cs="Arial"/>
        </w:rPr>
        <w:t xml:space="preserve"> –</w:t>
      </w:r>
      <w:proofErr w:type="gramEnd"/>
      <w:r>
        <w:rPr>
          <w:rFonts w:ascii="Arial" w:hAnsi="Arial" w:cs="Arial"/>
        </w:rPr>
        <w:t xml:space="preserve"> Expiry Date 5 May 2022</w:t>
      </w:r>
    </w:p>
    <w:p w:rsidR="00793A6D" w:rsidRDefault="00793A6D" w:rsidP="00793A6D">
      <w:pPr>
        <w:rPr>
          <w:rFonts w:ascii="Arial" w:hAnsi="Arial" w:cs="Arial"/>
        </w:rPr>
      </w:pPr>
    </w:p>
    <w:p w:rsidR="00411434" w:rsidRDefault="00411434" w:rsidP="00793A6D">
      <w:pPr>
        <w:rPr>
          <w:rFonts w:ascii="Arial" w:hAnsi="Arial" w:cs="Arial"/>
        </w:rPr>
      </w:pPr>
    </w:p>
    <w:p w:rsidR="00411434" w:rsidRDefault="00411434" w:rsidP="00793A6D">
      <w:pPr>
        <w:rPr>
          <w:rFonts w:ascii="Arial" w:hAnsi="Arial" w:cs="Arial"/>
        </w:rPr>
      </w:pPr>
      <w:r>
        <w:rPr>
          <w:rFonts w:ascii="Arial" w:hAnsi="Arial" w:cs="Arial"/>
        </w:rPr>
        <w:t xml:space="preserve">Meeting concluded at 7.45pm </w:t>
      </w:r>
    </w:p>
    <w:p w:rsidR="00411434" w:rsidRDefault="00411434" w:rsidP="00793A6D">
      <w:pPr>
        <w:rPr>
          <w:rFonts w:ascii="Arial" w:hAnsi="Arial" w:cs="Arial"/>
        </w:rPr>
      </w:pPr>
    </w:p>
    <w:p w:rsidR="00411434" w:rsidRDefault="00411434" w:rsidP="00793A6D">
      <w:pPr>
        <w:rPr>
          <w:rFonts w:ascii="Arial" w:hAnsi="Arial" w:cs="Arial"/>
        </w:rPr>
      </w:pPr>
    </w:p>
    <w:p w:rsidR="00411434" w:rsidRPr="00EA2ED2" w:rsidRDefault="00411434" w:rsidP="00793A6D">
      <w:pPr>
        <w:rPr>
          <w:rFonts w:ascii="Arial" w:hAnsi="Arial" w:cs="Arial"/>
        </w:rPr>
      </w:pPr>
      <w:proofErr w:type="gramStart"/>
      <w:r>
        <w:rPr>
          <w:rFonts w:ascii="Arial" w:hAnsi="Arial" w:cs="Arial"/>
        </w:rPr>
        <w:t>Signed :</w:t>
      </w:r>
      <w:proofErr w:type="gramEnd"/>
      <w:r>
        <w:rPr>
          <w:rFonts w:ascii="Arial" w:hAnsi="Arial" w:cs="Arial"/>
        </w:rPr>
        <w:t xml:space="preserve"> Chair Ed Wyer …………………………………………….</w:t>
      </w: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sectPr w:rsidR="00793A6D" w:rsidRPr="00EA2ED2" w:rsidSect="00761D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6A" w:rsidRDefault="0054266A" w:rsidP="006B5F8C">
      <w:r>
        <w:separator/>
      </w:r>
    </w:p>
  </w:endnote>
  <w:endnote w:type="continuationSeparator" w:id="0">
    <w:p w:rsidR="0054266A" w:rsidRDefault="0054266A" w:rsidP="006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6A" w:rsidRDefault="0054266A" w:rsidP="006B5F8C">
      <w:r>
        <w:separator/>
      </w:r>
    </w:p>
  </w:footnote>
  <w:footnote w:type="continuationSeparator" w:id="0">
    <w:p w:rsidR="0054266A" w:rsidRDefault="0054266A" w:rsidP="006B5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1D7"/>
    <w:multiLevelType w:val="hybridMultilevel"/>
    <w:tmpl w:val="4F54A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C0C6A"/>
    <w:multiLevelType w:val="hybridMultilevel"/>
    <w:tmpl w:val="E334E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CA4AE9"/>
    <w:multiLevelType w:val="hybridMultilevel"/>
    <w:tmpl w:val="CE226260"/>
    <w:lvl w:ilvl="0" w:tplc="A9EA1E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7075E6"/>
    <w:multiLevelType w:val="hybridMultilevel"/>
    <w:tmpl w:val="CBB4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C4B66"/>
    <w:multiLevelType w:val="hybridMultilevel"/>
    <w:tmpl w:val="0C10463A"/>
    <w:lvl w:ilvl="0" w:tplc="BBBEE9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C36F59"/>
    <w:multiLevelType w:val="hybridMultilevel"/>
    <w:tmpl w:val="D93A1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3E7BA2"/>
    <w:multiLevelType w:val="hybridMultilevel"/>
    <w:tmpl w:val="8CDC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E509B7"/>
    <w:multiLevelType w:val="hybridMultilevel"/>
    <w:tmpl w:val="FFD2E4CC"/>
    <w:lvl w:ilvl="0" w:tplc="0809000F">
      <w:start w:val="1"/>
      <w:numFmt w:val="decimal"/>
      <w:lvlText w:val="%1."/>
      <w:lvlJc w:val="left"/>
      <w:pPr>
        <w:ind w:left="720" w:hanging="360"/>
      </w:pPr>
    </w:lvl>
    <w:lvl w:ilvl="1" w:tplc="07849BD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003401"/>
    <w:rsid w:val="00050FC2"/>
    <w:rsid w:val="00125ED0"/>
    <w:rsid w:val="00292C4F"/>
    <w:rsid w:val="002B3A93"/>
    <w:rsid w:val="003423B9"/>
    <w:rsid w:val="00394283"/>
    <w:rsid w:val="00401249"/>
    <w:rsid w:val="00411434"/>
    <w:rsid w:val="0048021D"/>
    <w:rsid w:val="004E7416"/>
    <w:rsid w:val="0054266A"/>
    <w:rsid w:val="005E4EC8"/>
    <w:rsid w:val="006A2DAA"/>
    <w:rsid w:val="006B5F8C"/>
    <w:rsid w:val="006E02AC"/>
    <w:rsid w:val="00761DA8"/>
    <w:rsid w:val="00793A6D"/>
    <w:rsid w:val="007F27B7"/>
    <w:rsid w:val="00807874"/>
    <w:rsid w:val="00835A3D"/>
    <w:rsid w:val="0086004B"/>
    <w:rsid w:val="008B025B"/>
    <w:rsid w:val="008D0404"/>
    <w:rsid w:val="00906DCF"/>
    <w:rsid w:val="00972907"/>
    <w:rsid w:val="009A4647"/>
    <w:rsid w:val="00A04758"/>
    <w:rsid w:val="00A8105A"/>
    <w:rsid w:val="00B53ECD"/>
    <w:rsid w:val="00D3220A"/>
    <w:rsid w:val="00D41A0B"/>
    <w:rsid w:val="00E1785E"/>
    <w:rsid w:val="00E457CD"/>
    <w:rsid w:val="00EA2ED2"/>
    <w:rsid w:val="00ED5D68"/>
    <w:rsid w:val="00F5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26CF7-BC66-4260-BFD6-50CACC0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8"/>
    <w:pPr>
      <w:ind w:left="720"/>
      <w:contextualSpacing/>
    </w:pPr>
  </w:style>
  <w:style w:type="paragraph" w:styleId="NoSpacing">
    <w:name w:val="No Spacing"/>
    <w:uiPriority w:val="1"/>
    <w:qFormat/>
    <w:rsid w:val="00EA2ED2"/>
    <w:pPr>
      <w:spacing w:after="0" w:line="240" w:lineRule="auto"/>
    </w:pPr>
    <w:rPr>
      <w:rFonts w:ascii="Arial" w:hAnsi="Arial" w:cs="Arial"/>
      <w:sz w:val="24"/>
      <w:szCs w:val="24"/>
    </w:rPr>
  </w:style>
  <w:style w:type="paragraph" w:styleId="Header">
    <w:name w:val="header"/>
    <w:basedOn w:val="Normal"/>
    <w:link w:val="HeaderChar"/>
    <w:uiPriority w:val="99"/>
    <w:unhideWhenUsed/>
    <w:rsid w:val="006B5F8C"/>
    <w:pPr>
      <w:tabs>
        <w:tab w:val="center" w:pos="4513"/>
        <w:tab w:val="right" w:pos="9026"/>
      </w:tabs>
    </w:pPr>
  </w:style>
  <w:style w:type="character" w:customStyle="1" w:styleId="HeaderChar">
    <w:name w:val="Header Char"/>
    <w:basedOn w:val="DefaultParagraphFont"/>
    <w:link w:val="Header"/>
    <w:uiPriority w:val="99"/>
    <w:rsid w:val="006B5F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F8C"/>
    <w:pPr>
      <w:tabs>
        <w:tab w:val="center" w:pos="4513"/>
        <w:tab w:val="right" w:pos="9026"/>
      </w:tabs>
    </w:pPr>
  </w:style>
  <w:style w:type="character" w:customStyle="1" w:styleId="FooterChar">
    <w:name w:val="Footer Char"/>
    <w:basedOn w:val="DefaultParagraphFont"/>
    <w:link w:val="Footer"/>
    <w:uiPriority w:val="99"/>
    <w:rsid w:val="006B5F8C"/>
    <w:rPr>
      <w:rFonts w:ascii="Times New Roman" w:eastAsia="Times New Roman" w:hAnsi="Times New Roman" w:cs="Times New Roman"/>
      <w:sz w:val="24"/>
      <w:szCs w:val="24"/>
    </w:rPr>
  </w:style>
  <w:style w:type="paragraph" w:customStyle="1" w:styleId="Default">
    <w:name w:val="Default"/>
    <w:rsid w:val="00050F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2</cp:revision>
  <dcterms:created xsi:type="dcterms:W3CDTF">2022-04-30T10:04:00Z</dcterms:created>
  <dcterms:modified xsi:type="dcterms:W3CDTF">2022-04-30T10:04:00Z</dcterms:modified>
</cp:coreProperties>
</file>